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[Обрати один або кілька адресатів]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— Керівнику [назва обласного ТЦК та СП],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— Командувачу військ [назва оперативного командування] — якщо оскаржуються дії посадової особи обласного ТЦК та СП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— Керівнику [окружної прокуратури / спеціалізованої прокуратури у військовій та оборонній сфері] [назва, регіон], [адреса] — за ознак кримінального правопорушення або примусового тримання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реєстрації: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фактичного перебування: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Контактний телефон: [+380 __ ___ __ 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Електронна пошта: [_______________]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СКАРГА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на дії (бездіяльність) посадової особи [назва районного ТЦК та СП]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 20__ року, орієнтовно о [____] годині, за адресою [_______________] до мене звернулися [представники / посадові особи] [назва районного ТЦК та СП], а саме: [П.І.Б. посадової особи, звання, посада — якщо відомо].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Опис подій: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Посадова особа ТЦК та СП [конкретно — що зробила: вимагала пред’явити документи / здійснила примусове доставлення / застосувала фізичну силу / відмовила в роз’ясненні підстав дій / інше].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Підстави звернення посадової особи мені [не повідомлені / повідомлені поверхово без посилання на конкретні норми / повідомлені в усній формі без надання письмових документів].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Мої заперечення та клопотання про [виклик адвоката / уточнення підстав дій / надання копій документів] були [проігноровані / відхилені без мотивування].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4. Внаслідок зазначених дій мені [спричинено фізичні ушкодження — медична довідка додається / порушено право на свободу пересування / порушено інші права]. </w:t>
      </w:r>
      <w:r>
        <w:rPr>
          <w:b/>
          <w:i w:val="0"/>
          <w:sz w:val="28"/>
        </w:rPr>
        <w:t>[Залишити те, що відповідає дійсності. Не вигадувати.]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Правова оцінка: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Уважаю, що зазначені дії посадової особи ТЦК та СП є </w:t>
      </w:r>
      <w:r>
        <w:rPr>
          <w:b/>
          <w:i w:val="0"/>
          <w:sz w:val="28"/>
        </w:rPr>
        <w:t>протиправними</w:t>
      </w:r>
      <w:r>
        <w:rPr>
          <w:b w:val="0"/>
          <w:i w:val="0"/>
          <w:sz w:val="28"/>
        </w:rPr>
        <w:t xml:space="preserve"> та порушують вимоги: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- Закону України «Про військовий обов’язок і військову службу» № 2232-XII від 25.03.1992 (у редакції з урахуванням Закону № 3633-IX від 11.04.2024);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- Закону України «Про мобілізаційну підготовку та мобілізацію» № 3543-XII від 21.10.1993 (зокрема статті 22) та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16.05.2024 № 560;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- статті 40 Конституції України (право на звернення);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- статті 19 Конституції України (правовий режим діяльності органів державної влади).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Прийняти дану скаргу до розгляду в порядку, встановленому Законом України «Про звернення громадян» № 393/96-ВР від 02.10.1996.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Провести службову перевірку за фактами, викладеними у скарзі.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Притягнути посадову особу [П.І.Б., посада] до дисциплінарної відповідальності, а в разі виявлення ознак кримінального правопорушення — повідомити про них орган досудового розслідування.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Вжити заходів для недопущення подібних порушень у майбутньому.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Письмово повідомити мене про результати розгляду скарги у строк, встановлений законом, за адресою для листування.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паспорта громадянина України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РНОКПП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військово-облікового документа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Письмові пояснення свідків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Медична довідка про спричинені ушкодження (якщо застосовується)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Фото / відео матеріали (за наявності) — на ___ електронному носії.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Інші докази: [____________]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Скарга на дії (бездіяльність) посадової особи ТЦК та СП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