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[Бланк адвокатського об’єднання / адвоката]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 адвоката]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Свідоцтво про право на заняття адвокатською діяльністю № [___] від «___» _______ 20__ р., видане [назва ради адвокатів регіону]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Вихідний № [___] від «___» __________ 20___ р.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[Повне найменування адресата — органу державної влади / місцевого самоврядування / посадової особи / підприємства / установи / організації]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АДВОКАТСЬКИЙ ЗАПИТ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надання інформації та копій документів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На підставі </w:t>
      </w:r>
      <w:r>
        <w:rPr>
          <w:b/>
          <w:i w:val="0"/>
          <w:sz w:val="28"/>
        </w:rPr>
        <w:t>статті 24 Закону України «Про адвокатуру та адвокатську діяльність»</w:t>
      </w:r>
      <w:r>
        <w:rPr>
          <w:b w:val="0"/>
          <w:i w:val="0"/>
          <w:sz w:val="28"/>
        </w:rPr>
        <w:t xml:space="preserve"> № 5076-VI від 05.07.2012, у зв’язку з наданням правничої допомоги клієнту [П.І.Б. клієнта / найменування юридичної особи — якщо це не становить адвокатської таємниці] за договором про надання правничої допомоги від «___» _______ 20___ р. № [___], —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прошу надати таку інформацію та копії документів: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[Конкретний документ / інформація № 1 — максимально точно: реквізити, дата, номер, тема. Наприклад: «Копія наказу командира військової частини А _____ № _____ від «___» _______ 20__ року щодо [_____]»].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[Конкретний документ / інформація № 2].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[Конкретний документ / інформація № 3].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потреби: «Відомості про [_______________], а саме: [перелік конкретних позицій, які цікавлять]»].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Зазначаю, що: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Цей адвокатський запит </w:t>
      </w:r>
      <w:r>
        <w:rPr>
          <w:b/>
          <w:i w:val="0"/>
          <w:sz w:val="28"/>
        </w:rPr>
        <w:t>не стосується</w:t>
      </w:r>
      <w:r>
        <w:rPr>
          <w:b w:val="0"/>
          <w:i w:val="0"/>
          <w:sz w:val="28"/>
        </w:rPr>
        <w:t xml:space="preserve"> надання консультацій та роз’яснень положень законодавства.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Запит подається в інтересах клієнта, якому надається правнича допомога на підставі вказаного договору.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Інформація та копії документів необхідні мені для здійснення представництва та захисту прав клієнта у [вказати — кримінальному провадженні / адміністративній справі / цивільному провадженні / іншому, № справи].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4. У разі, якщо задоволення цього запиту передбачає виготовлення копій документів обсягом понад десять сторінок, </w:t>
      </w:r>
      <w:r>
        <w:rPr>
          <w:b/>
          <w:i w:val="0"/>
          <w:sz w:val="28"/>
        </w:rPr>
        <w:t>готовий(а) відшкодувати фактичні витрати</w:t>
      </w:r>
      <w:r>
        <w:rPr>
          <w:b w:val="0"/>
          <w:i w:val="0"/>
          <w:sz w:val="28"/>
        </w:rPr>
        <w:t xml:space="preserve"> на копіювання та друк у межах граничних норм, встановлених Кабінетом Міністрів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Згідно з </w:t>
      </w:r>
      <w:r>
        <w:rPr>
          <w:b/>
          <w:i w:val="0"/>
          <w:sz w:val="28"/>
        </w:rPr>
        <w:t>частиною 2 статті 24</w:t>
      </w:r>
      <w:r>
        <w:rPr>
          <w:b w:val="0"/>
          <w:i w:val="0"/>
          <w:sz w:val="28"/>
        </w:rPr>
        <w:t xml:space="preserve"> Закону України «Про адвокатуру та адвокатську діяльність», адресат адвокатського запиту зобов’язаний надати запитувану інформацію та копії документів </w:t>
      </w:r>
      <w:r>
        <w:rPr>
          <w:b/>
          <w:i w:val="0"/>
          <w:sz w:val="28"/>
        </w:rPr>
        <w:t>не пізніше п’яти робочих днів</w:t>
      </w:r>
      <w:r>
        <w:rPr>
          <w:b w:val="0"/>
          <w:i w:val="0"/>
          <w:sz w:val="28"/>
        </w:rPr>
        <w:t xml:space="preserve"> з дня отримання запиту. У разі необхідності пошуку інформації серед значного обсягу даних строк може бути продовжено до </w:t>
      </w:r>
      <w:r>
        <w:rPr>
          <w:b/>
          <w:i w:val="0"/>
          <w:sz w:val="28"/>
        </w:rPr>
        <w:t>двадцяти робочих днів</w:t>
      </w:r>
      <w:r>
        <w:rPr>
          <w:b w:val="0"/>
          <w:i w:val="0"/>
          <w:sz w:val="28"/>
        </w:rPr>
        <w:t xml:space="preserve"> з письмовим повідомленням про таке продовження протягом п’яти робочих днів.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Звертаю увагу:</w:t>
      </w:r>
      <w:r>
        <w:rPr>
          <w:b w:val="0"/>
          <w:i w:val="0"/>
          <w:sz w:val="28"/>
        </w:rPr>
        <w:t xml:space="preserve"> відповідно до </w:t>
      </w:r>
      <w:r>
        <w:rPr>
          <w:b/>
          <w:i w:val="0"/>
          <w:sz w:val="28"/>
        </w:rPr>
        <w:t>частини 3 статті 24</w:t>
      </w:r>
      <w:r>
        <w:rPr>
          <w:b w:val="0"/>
          <w:i w:val="0"/>
          <w:sz w:val="28"/>
        </w:rPr>
        <w:t xml:space="preserve"> Закону № 5076-VI відмова в наданні інформації на адвокатський запит, несвоєчасне або неповне надання інформації, надання інформації, що не відповідає дійсності, </w:t>
      </w:r>
      <w:r>
        <w:rPr>
          <w:b/>
          <w:i w:val="0"/>
          <w:sz w:val="28"/>
        </w:rPr>
        <w:t>тягнуть за собою відповідальність, встановлену законом</w:t>
      </w:r>
      <w:r>
        <w:rPr>
          <w:b w:val="0"/>
          <w:i w:val="0"/>
          <w:sz w:val="28"/>
        </w:rPr>
        <w:t xml:space="preserve"> (зокрема адміністративну — частина п’ята статті 212-3 КУпАП), крім випадків відмови в наданні інформації з обмеженим доступом.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Відповідь прошу надіслати на адресу: [_____________] / на електронну пошту: [_____________].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 (відповідно до ч. 1 ст. 24 Закону № 5076-VI):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Посвідчена адвокатом копія свідоцтва про право на заняття адвокатською діяльністю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Посвідчена адвокатом копія ордера (або копія доручення органу, уповноваженого на надання БПД)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 адвоката]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  (підпис)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  М. П. [за наявності печатки]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Адвокатський запит про надання інформації та копій документів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