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[Бланк підприємства / установи / організації]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[Повна назва підприємства]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Юридична адреса: [________________]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Фактична адреса: [________________]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Вихідний № [___] від «___» __________ 20___ р.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[Повне найменування державного органу, який прийняв рішення про визначення підприємства критично важливим, — центральний орган виконавчої влади, інший державний орган або обласна, Київська чи Севастопольська міська державна (військова) адміністрація. Подання списку через цей орган можливе лише у випадку п. 26 Порядку бронювання (постанова КМУ № 76 від 27.01.2023): у підприємства немає коду ЄДРПОУ або технічної можливості сформувати список у Порталі Дія]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бронювання військовозобов’язаних працівників на період мобілізації та на воєнний час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[Повна назва підприємства] просить розглянути питання про бронювання військовозобов’язаних працівників, які перебувають у трудових відносинах з підприємством та виконують функції, критично важливі для забезпечення [конкретно: галузі / життєдіяльності населення / обороноздатності держави / іншого].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Підстави для бронювання: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1. Підприємство визначено </w:t>
      </w:r>
      <w:r>
        <w:rPr>
          <w:b/>
          <w:i w:val="0"/>
          <w:sz w:val="28"/>
        </w:rPr>
        <w:t>критично важливим для функціонування економіки та забезпечення життєдіяльності населення в особливий період</w:t>
      </w:r>
      <w:r>
        <w:rPr>
          <w:b w:val="0"/>
          <w:i w:val="0"/>
          <w:sz w:val="28"/>
        </w:rPr>
        <w:t xml:space="preserve"> відповідно до Критеріїв та порядку, затверджених постановою Кабінету Міністрів України № 76 від 27.01.2023, і внесено до Єдиного переліку органів державної влади, інших державних органів, органів місцевого самоврядування, підприємств, установ та організацій для бронювання військовозобов’язаних.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Підстава віднесення підприємства до критично важливих: [наказ / рішення органу, дата, номер].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3. Працівникам, щодо яких подається список, протягом строку відстрочки нараховується щомісячна заробітна плата </w:t>
      </w:r>
      <w:r>
        <w:rPr>
          <w:b/>
          <w:i w:val="0"/>
          <w:sz w:val="28"/>
        </w:rPr>
        <w:t>не нижче мінімальної заробітної плати, помноженої на коефіцієнт 3</w:t>
      </w:r>
      <w:r>
        <w:rPr>
          <w:b w:val="0"/>
          <w:i w:val="0"/>
          <w:sz w:val="28"/>
        </w:rPr>
        <w:t xml:space="preserve"> [або 2,5 — для підприємств на територіях можливих чи активних бойових дій або тимчасово окупованих] (абз. 3–4 п. 8 Порядку бронювання) [або: підприємство належить до категорій, на які ця вимога не поширюється, — зазначити].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Перелік військовозобов’язаних, щодо яких подається заява: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| № | П.І.Б. | Дата народження | Посада | РНОКПП | Строк дії відстрочки | Зарплата не нижче 3 (2,5) мінімальних |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|---|--------|-----------------|--------|--------|------------------------------|------------------|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| 1 | [_____] | [ДД.ММ.РРРР] | [_____] | [____] | [до ДД.ММ.РРРР] | [так / не застосовується] |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| 2 | [_____] | [ДД.ММ.РРРР] | [_____] | [____] | [до ДД.ММ.РРРР] | [так / не застосовується] |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| ... | ... | ... | ... | ... | ... | ... |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Обґрунтування критичної важливості посад: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Працівник № 1 ([П.І.Б., посада]) забезпечує [конкретний опис функції, її значення для безперебійної роботи підприємства, неможливість заміни].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[Аналогічно для кожного працівника зі списку.]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На підставі викладеного, керуючись </w:t>
      </w:r>
      <w:r>
        <w:rPr>
          <w:b/>
          <w:i w:val="0"/>
          <w:sz w:val="28"/>
        </w:rPr>
        <w:t>Постановою Кабінету Міністрів України № 76 від 27.01.2023</w:t>
      </w:r>
      <w:r>
        <w:rPr>
          <w:b w:val="0"/>
          <w:i w:val="0"/>
          <w:sz w:val="28"/>
        </w:rPr>
        <w:t xml:space="preserve"> «Деякі питання реалізації положень Закону України «Про мобілізаційну підготовку та мобілізацію» щодо бронювання військовозобов’язаних на період мобілізації та на воєнний час», </w:t>
      </w:r>
      <w:r>
        <w:rPr>
          <w:b/>
          <w:i w:val="0"/>
          <w:sz w:val="28"/>
        </w:rPr>
        <w:t>статтею 25 Закону України «Про мобілізаційну підготовку та мобілізацію»</w:t>
      </w:r>
      <w:r>
        <w:rPr>
          <w:b w:val="0"/>
          <w:i w:val="0"/>
          <w:sz w:val="28"/>
        </w:rPr>
        <w:t>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ПРОСИМО: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дану заяву до розгляду в установленому порядку.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2. Подати засобами Порталу Дія </w:t>
      </w:r>
      <w:r>
        <w:rPr>
          <w:b/>
          <w:i w:val="0"/>
          <w:sz w:val="28"/>
        </w:rPr>
        <w:t>список військовозобов’язаних працівників [Повна назва підприємства], які пропонуються до бронювання</w:t>
      </w:r>
      <w:r>
        <w:rPr>
          <w:b w:val="0"/>
          <w:i w:val="0"/>
          <w:sz w:val="28"/>
        </w:rPr>
        <w:t>, згідно з доданим переліком на строк, зазначений у переліку, але не більше встановленого пунктом 3 Порядку бронювання (пункт 26 Порядку).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Внести відповідні відомості до Єдиного державного реєстру призовників, військовозобов’язаних та резервістів («Оберіг»).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Письмово повідомити про результати розгляду заяви за вказаною адресою.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Перелік військовозобов’язаних з обґрунтуванням критичної важливості посад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документа, що підтверджує статус підприємства як критично важливого (наказ / рішення / витяг з переліку)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Копії військово-облікових документів працівників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Копії трудових договорів / витяги з наказів про прийняття на роботу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Виписка з ЄДРПОУ підприємства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Документ, що підтверджує повноваження особи, яка підписує заяву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Інші документи: [_______]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Керівник підприємства   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                                  (підпис)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М. П.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підприємства про бронювання військовозобов’язаного працівника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