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апеляційного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 [найменування суду першої інстанції, який ухвалив вирок]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Скаржник: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Процесуальний статус: [обвинувачений / захисник обвинуваченого / потерпілий / цивільний позивач]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[адреса або установа, де особа тримається під вартою]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[__________], електронна пошта: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Кримінальне провадження № [номер у суді першої інстанції], ЄРДР №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Інші учасники: прокурор [__________]; [потерпілий / обвинувачений] [__________]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АПЕЛЯЦІЙНА 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скасування (зміну) вироку суду першої інстанції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Вироком [найменування суду] від «___» __________ 20___ року [П.І.Б. обвинуваченого] визнано винуватим у вчиненні кримінального правопорушення, передбаченого ч. ___ ст. ___ КК України, і призначено покарання [вид і строк]. Вирок проголошено «___» __________ 20___ року, копію вручено «___» __________ 20___ року.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Скаргу подано в межах строку, встановленого п. 1 ч. 2 ст. 395 КПК України [для особи під вартою — з дня вручення копії, ч. 3 ст. 395 КПК].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Вирок вважаю незаконним і необґрунтованим з таких підстав (залиште потрібні, кожну підкріпіть аркушами справи або часом аудіозапису засідання):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1. </w:t>
      </w:r>
      <w:r>
        <w:rPr>
          <w:b/>
          <w:i w:val="0"/>
          <w:sz w:val="28"/>
        </w:rPr>
        <w:t>Неповнота судового розгляду</w:t>
      </w:r>
      <w:r>
        <w:rPr>
          <w:b w:val="0"/>
          <w:i w:val="0"/>
          <w:sz w:val="28"/>
        </w:rPr>
        <w:t xml:space="preserve"> (ст. 410 КПК): суд відхилив клопотання про [допит свідка / експертизу / дослідження доказу], хоча ці обставини мали істотне значення: [__________].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2. </w:t>
      </w:r>
      <w:r>
        <w:rPr>
          <w:b/>
          <w:i w:val="0"/>
          <w:sz w:val="28"/>
        </w:rPr>
        <w:t>Невідповідність висновків суду фактичним обставинам</w:t>
      </w:r>
      <w:r>
        <w:rPr>
          <w:b w:val="0"/>
          <w:i w:val="0"/>
          <w:sz w:val="28"/>
        </w:rPr>
        <w:t xml:space="preserve"> (ст. 411 КПК): висновок про [__________] не підтверджується дослідженими доказами; суд не пояснив, чому взяв до уваги [__________] і відкинув [__________].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3. </w:t>
      </w:r>
      <w:r>
        <w:rPr>
          <w:b/>
          <w:i w:val="0"/>
          <w:sz w:val="28"/>
        </w:rPr>
        <w:t>Істотне порушення вимог КПК</w:t>
      </w:r>
      <w:r>
        <w:rPr>
          <w:b w:val="0"/>
          <w:i w:val="0"/>
          <w:sz w:val="28"/>
        </w:rPr>
        <w:t xml:space="preserve"> (ст. 412 КПК): [в основу вироку покладено недопустимий доказ (ст. 87 КПК) / розгляд без обов’язкового захисника / відсутній технічний запис засідання / 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4. </w:t>
      </w:r>
      <w:r>
        <w:rPr>
          <w:b/>
          <w:i w:val="0"/>
          <w:sz w:val="28"/>
        </w:rPr>
        <w:t>Неправильне застосування закону про кримінальну відповідальність</w:t>
      </w:r>
      <w:r>
        <w:rPr>
          <w:b w:val="0"/>
          <w:i w:val="0"/>
          <w:sz w:val="28"/>
        </w:rPr>
        <w:t xml:space="preserve"> (ст. 413 КПК): дії мають кваліфікуватися за ч. ___ ст. ___ КК України, оскільки [__________].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5. </w:t>
      </w:r>
      <w:r>
        <w:rPr>
          <w:b/>
          <w:i w:val="0"/>
          <w:sz w:val="28"/>
        </w:rPr>
        <w:t>Невідповідність покарання тяжкості правопорушення та особі обвинуваченого</w:t>
      </w:r>
      <w:r>
        <w:rPr>
          <w:b w:val="0"/>
          <w:i w:val="0"/>
          <w:sz w:val="28"/>
        </w:rPr>
        <w:t xml:space="preserve"> (ст. 414 КПК): суд не врахував [пом’якшувальні обставини за ст. 66 КК України; утриманців, стан здоров’я, характеристики].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Клопотання про дослідження доказів</w:t>
      </w:r>
      <w:r>
        <w:rPr>
          <w:b w:val="0"/>
          <w:i w:val="0"/>
          <w:sz w:val="28"/>
        </w:rPr>
        <w:t xml:space="preserve"> (п. 5 ч. 2 ст. 396, ч. 3 ст. 404 КПК): прошу повторно дослідити [__________], оскільки суд першої інстанції дослідив їх неповно або з порушеннями: [__________]. Прошу дослідити новий доказ [__________], який не подавався суду першої інстанції, тому що [клопотання про його дослідження заявлялося в суді першої інстанції, але не було задоволене / він став відомий після ухвалення вироку] (ч. 4 ст. 396, ч. 3 ст. 404 КПК).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Бажаю брати участь в апеляційному розгляді [особисто / в режимі відеоконференції]. [Для особи під вартою: прошу забезпечити мою участь у судовому засіданні — ч. 4 ст. 401 КПК.]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393, 395, 396, 404, 407, 409 КПК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Відкрити апеляційне провадження за цією скаргою.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[Скасувати вирок і закрити кримінальне провадження на підставі п. ___ ч. 1 ст. 284 КПК (ст. 417 КПК) / змінити вирок: перекваліфікувати дії на ч. ___ ст. ___ КК України та пом’якшити покарання до [__________] (ст. 408 КПК) / скасувати вирок і призначити новий розгляд у суді першої інстанції (ст. 415 КПК) / для потерпілого: скасувати вирок у частині [__________] та ухвалити новий вирок (ст. 420 КПК)].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Задовольнити клопотання про дослідження доказів, викладене в цій скарзі.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вироку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скарги та додатків для учасників провадження — ___ прим. (ч. 6 ст. 396 КПК; не вимагаються від особи під вартою чи під домашнім арештом).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Нові докази, про дослідження яких заявлено клопотання,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свідоцтва про право на зайняття адвокатською діяльністю та ордер, договір із захисником або доручення центру безоплатної правової допомоги — якщо скаргу подає захисник (ч. 5 ст. 396, ст. 50 КПК).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Апеляційна скарга на вирок суду першої інстанції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