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________________ (прокурор — процесуальний керівник: П.І.Б., посада, орган; після повідомлення про підозру закриває лише прокурор)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________________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підозрюваного ________________ (П.І.Б.)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захисника — адвоката ________________ (свідоцтво № ____)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межах кримінального провадження № ________________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внесеного до ЄРДР «___» ______ 20__ р., за ч. ___ ст. ___ КК України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КЛОПОТАННЯ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закриття кримінального провадження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мені було вручено повідомлення про підозру у вчиненні кримінального правопорушення, передбаченого ч. ___ ст. ___ КК України.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Аналіз матеріалів провадження свідчить про наявність підстав для його закриття, передбачених ч. 1 ст. 284 КПК України (вибрати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1 — встановлено відсутність події;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2 — встановлено відсутність складу;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3 — не встановлено достатніх доказів для доведення винуватості та вичерпано можливості їх отримати;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4-1 — втратив чинність закон, яким встановлювалася кримінальна протиправність діяння (закриття можливе, якщо підозрюваний не заперечує);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6 — існує вирок за тим самим обвинуваченням, що набрав законної сили;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7 — потерпілий відмовився від обвинувачення у кримінальному провадженні у формі приватного обвинувачення (крім правопорушень, пов’язаних з домашнім насильством);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п. 10 — після повідомлення про підозру закінчився строк досудового розслідування за ст. 219 КПК (крім підозри у тяжкому чи особливо тяжкому злочині проти життя та здоров’я особи).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Підстава для закриття підтверджується: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________________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п. ___ ч. 1, ч. ___ ст. 284, ст. 220 КПК України, 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Закрити кримінальне провадження № __________ щодо ________________ (П.І.Б.) на підставі п. ___ ч. 1 ст. 284 КПК.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Скасувати арешт майна (за наявності) — ч. 3 ст. 174 КПК; дія ухвали про запобіжний захід припиняється із закриттям провадження (ст. 203 КПК).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Повернути тимчасово вилучене майно __________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клопотання у строк, визначений ст. 220 КПК (не пізніше трьох днів).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копії документів-підстав закриття;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повідомлення про підозру;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копія ордера/договору.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р.    Підпис ___________ / ________________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Клопотання про закриття кримінального провадження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