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0" w:line="276" w:lineRule="auto"/>
        <w:jc w:val="left"/>
      </w:pPr>
      <w:r>
        <w:rPr>
          <w:b w:val="0"/>
          <w:i/>
          <w:color w:val="6A6A6A"/>
          <w:sz w:val="20"/>
        </w:rPr>
        <w:t>Зразок від БФ «Не словом, а дією» (neslovomadilom.com), редакція від 27.09.2026. Заповніть поля в квадратних дужках і прочерки, а цей абзац видаліть перед поданням. Сумніваєтесь у підставі чи строку — перша консультація по телефону безкоштовна: +380 73 051 50 77.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КОМУ: ________________ апеляційного суду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(подається безпосередньо до суду апеляційної інстанції — п. 2 ч. 1 ст. 395 КПК України)</w:t>
      </w:r>
    </w:p>
    <w:p>
      <w:pPr>
        <w:spacing w:before="0" w:after="0" w:line="276" w:lineRule="auto"/>
      </w:pP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АПЕЛЯНТ: підозрюваний / обвинувачений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________________ (П.І.Б.)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місце фактичного перебування (СІЗО): ________________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номер засобу зв’язку, адреса електронної пошти (якщо є): ________________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через захисника — адвоката ________________ (свідоцтво № ____)</w:t>
      </w:r>
    </w:p>
    <w:p>
      <w:pPr>
        <w:spacing w:before="0" w:after="0" w:line="276" w:lineRule="auto"/>
      </w:pP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У межах кримінального провадження № ________________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Оскаржується: ухвала слідчого судді ________________ районного суду від «___» ______ 20__ р. у справі № __________</w:t>
      </w:r>
    </w:p>
    <w:p>
      <w:pPr>
        <w:spacing w:before="0" w:after="0" w:line="276" w:lineRule="auto"/>
      </w:pPr>
    </w:p>
    <w:p>
      <w:pPr>
        <w:keepNext/>
        <w:spacing w:before="280" w:after="0" w:line="276" w:lineRule="auto"/>
        <w:jc w:val="center"/>
      </w:pPr>
      <w:r>
        <w:rPr>
          <w:b/>
          <w:i w:val="0"/>
          <w:sz w:val="28"/>
        </w:rPr>
        <w:t>АПЕЛЯЦІЙНА СКАРГА</w:t>
      </w:r>
    </w:p>
    <w:p>
      <w:pPr>
        <w:keepNext/>
        <w:spacing w:before="0" w:after="240" w:line="276" w:lineRule="auto"/>
        <w:jc w:val="center"/>
      </w:pPr>
      <w:r>
        <w:rPr>
          <w:b/>
          <w:i w:val="0"/>
          <w:sz w:val="28"/>
        </w:rPr>
        <w:t>на ухвалу слідчого судді про застосування запобіжного заходу у вигляді тримання під вартою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Оскаржуваною ухвалою стосовно ________________ (П.І.Б.) застосовано запобіжний захід у вигляді тримання під вартою строком до «___» ______ 20__ р.</w:t>
      </w:r>
    </w:p>
    <w:p>
      <w:pPr>
        <w:keepNext/>
        <w:spacing w:before="160" w:after="80" w:line="276" w:lineRule="auto"/>
        <w:jc w:val="center"/>
      </w:pPr>
      <w:r>
        <w:rPr>
          <w:b/>
          <w:i w:val="0"/>
          <w:sz w:val="28"/>
        </w:rPr>
        <w:t>МОТИВУВАЛЬНА ЧАСТИНА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Відповідно до ст. 310 КПК України оскарження ухвал слідчого судді здійснюється в апеляційному порядку. Частини перша і друга ст. 309 КПК України, визнані неконституційними в аспекті, визначеному Рішенням Конституційного Суду України № 8-р(II)/2026 від 21.07.2026 (щодо ухвал слідчого судді про відмову в задоволенні скарги на бездіяльність слідчого чи прокурора, яка полягає у неповерненні тимчасово вилученого майна), утратили чинність із дня ухвалення цього Рішення; право на апеляційне оскарження ухвали слідчого судді про тримання під вартою ґрунтується на ст. 310, п. 2 ч. 1 ст. 395, ч. 3 ст. 407, ст. 422 КПК України, ст. 55 і п. 8 ч. 2 ст. 129 Конституції України.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Згідно з п. 3 ч. 2 ст. 395 КПК України апеляційна скарга на ухвалу слідчого судді подається протягом п’яти днів з дня її оголошення; для особи, яка перебуває під вартою, — з моменту вручення копії судового рішення (ч. 3 ст. 395 КПК).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Підстави незаконності ухвали: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1. Не доведено наявності обґрунтованої підозри (ч. 1 ст. 194 КПК):</w:t>
      </w:r>
    </w:p>
    <w:p>
      <w:pPr>
        <w:spacing w:before="0" w:after="0" w:line="276" w:lineRule="auto"/>
        <w:jc w:val="left"/>
      </w:pPr>
      <w:r>
        <w:rPr>
          <w:b w:val="0"/>
          <w:i w:val="0"/>
          <w:sz w:val="28"/>
        </w:rPr>
        <w:t xml:space="preserve">   ________________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2. Не доведено жодного з ризиків, передбачених ст. 177 КПК:</w:t>
      </w:r>
    </w:p>
    <w:p>
      <w:pPr>
        <w:spacing w:before="0" w:after="0" w:line="276" w:lineRule="auto"/>
        <w:jc w:val="left"/>
      </w:pPr>
      <w:r>
        <w:rPr>
          <w:b w:val="0"/>
          <w:i w:val="0"/>
          <w:sz w:val="28"/>
        </w:rPr>
        <w:t xml:space="preserve">   ________________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3. Слідчий суддя не врахував обставин, передбачених ст. 178 КПК:</w:t>
      </w:r>
    </w:p>
    <w:p>
      <w:pPr>
        <w:spacing w:before="0" w:after="0" w:line="276" w:lineRule="auto"/>
        <w:jc w:val="left"/>
      </w:pPr>
      <w:r>
        <w:rPr>
          <w:b w:val="0"/>
          <w:i w:val="0"/>
          <w:sz w:val="28"/>
        </w:rPr>
        <w:t xml:space="preserve">   — вік: __________;</w:t>
      </w:r>
    </w:p>
    <w:p>
      <w:pPr>
        <w:spacing w:before="0" w:after="0" w:line="276" w:lineRule="auto"/>
        <w:jc w:val="left"/>
      </w:pPr>
      <w:r>
        <w:rPr>
          <w:b w:val="0"/>
          <w:i w:val="0"/>
          <w:sz w:val="28"/>
        </w:rPr>
        <w:t xml:space="preserve">   — стан здоров’я: __________;</w:t>
      </w:r>
    </w:p>
    <w:p>
      <w:pPr>
        <w:spacing w:before="0" w:after="0" w:line="276" w:lineRule="auto"/>
        <w:jc w:val="left"/>
      </w:pPr>
      <w:r>
        <w:rPr>
          <w:b w:val="0"/>
          <w:i w:val="0"/>
          <w:sz w:val="28"/>
        </w:rPr>
        <w:t xml:space="preserve">   — сімейний стан: __________;</w:t>
      </w:r>
    </w:p>
    <w:p>
      <w:pPr>
        <w:spacing w:before="0" w:after="0" w:line="276" w:lineRule="auto"/>
        <w:jc w:val="left"/>
      </w:pPr>
      <w:r>
        <w:rPr>
          <w:b w:val="0"/>
          <w:i w:val="0"/>
          <w:sz w:val="28"/>
        </w:rPr>
        <w:t xml:space="preserve">   — постійне місце проживання: __________;</w:t>
      </w:r>
    </w:p>
    <w:p>
      <w:pPr>
        <w:spacing w:before="0" w:after="0" w:line="276" w:lineRule="auto"/>
        <w:jc w:val="left"/>
      </w:pPr>
      <w:r>
        <w:rPr>
          <w:b w:val="0"/>
          <w:i w:val="0"/>
          <w:sz w:val="28"/>
        </w:rPr>
        <w:t xml:space="preserve">   — репутація, рід занять: __________;</w:t>
      </w:r>
    </w:p>
    <w:p>
      <w:pPr>
        <w:spacing w:before="0" w:after="0" w:line="276" w:lineRule="auto"/>
        <w:jc w:val="left"/>
      </w:pPr>
      <w:r>
        <w:rPr>
          <w:b w:val="0"/>
          <w:i w:val="0"/>
          <w:sz w:val="28"/>
        </w:rPr>
        <w:t xml:space="preserve">   — судимість: __________.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4. Не розглянуто можливості більш м’якого запобіжного заходу (ч. 3 ст. 176 КПК).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5. Запобіжний захід застосовано без визначення розміру застави всупереч ч. 3 ст. 183 КПК України, за відсутності випадків, передбачених ч. 4 ст. 183 КПК.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Керуючись ст. 310, 395, 404, 405, 407, 422 КПК України, прошу: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1. Ухвалу від «___» ______ 20__ р. (справа № __________) СКАСУВАТИ.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2. Постановити нову ухвалу, якою відмовити в задоволенні клопотання слідчого / прокурора про застосування запобіжного заходу у вигляді тримання під вартою АБО обрати більш м’який запобіжний (домашній арешт / заставу / особисте зобов’язання).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3. Звільнити ________________ (П.І.Б.) з-під варти.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4. Розглянути скаргу у строк, визначений ч. 2 ст. 422 КПК України (не пізніш як через три дні після її надходження до суду апеляційної інстанції).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Додатки: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— копія оскаржуваної ухвали з відміткою про дату вручення;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— документи зі ст. 178 КПК (паспорт, довідки, медичні документи, характеристика);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— копія ордера/договору;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— копії скарги за кількістю учасників.</w:t>
      </w:r>
    </w:p>
    <w:p>
      <w:pPr>
        <w:spacing w:before="200" w:after="0" w:line="276" w:lineRule="auto"/>
        <w:jc w:val="left"/>
      </w:pPr>
      <w:r>
        <w:rPr>
          <w:b w:val="0"/>
          <w:i w:val="0"/>
          <w:sz w:val="28"/>
        </w:rPr>
        <w:t>«___» __________ 20__ р.    Підпис ___________ / ________________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cs="Times New Roman" w:eastAsia="Times New Roman"/>
      <w:sz w:val="28"/>
      <w:lang w:val="uk-UA" w:eastAsia="uk-UA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Апеляційна скарга на ухвалу про запобіжний захід</dc:title>
  <dc:subject>Зразок документа</dc:subject>
  <dc:creator>БФ «Не словом, а дією»</dc:creator>
  <cp:keywords/>
  <dc:description>neslovomadilom.com</dc:description>
  <cp:lastModifiedBy>БФ «Не словом, а дією»</cp:lastModifiedBy>
  <cp:revision>1</cp:revision>
  <dcterms:created xsi:type="dcterms:W3CDTF">2026-09-27T23:00:54Z</dcterms:created>
  <dcterms:modified xsi:type="dcterms:W3CDTF">2026-09-27T23:00:54Z</dcterms:modified>
  <cp:category/>
  <dc:language>uk-UA</dc:language>
</cp:coreProperties>
</file>