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Слідчому судді ________________ суду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(місцевий суд, у межах територіальної юрисдикції якого здійснюється досудове розслідування;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провадженнях, підсудних ВАКС, — Вищий антикорупційний суд)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підозрюваного / обвинуваченого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________________ (П.І.Б.)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перебування (СІЗО):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захисника — адвоката ________________ (свідоцтво № ____)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межах кримінального провадження №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на клопотання прокурора ________________ від «___» ______ 20__ р.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ЗАПЕРЕЧЕННЯ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клопотання про продовження строку тримання під вартою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Ухвалою слідчого судді ________________ суду від «___» ______ 20__ р. (справа № __________) щодо ________________ (П.І.Б.) обрано запобіжний захід у вигляді тримання під вартою, строк якого спливає «___» ______ 20__ 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Прокурор подав клопотання про продовження до «___» ______ 20__ р.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МОТИВУВАЛЬНА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3 ст. 199 КПК України клопотання про продовження повинно містити: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1) виклад обставин про незменшення/нові ризики, які виправдовують тримання;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2) виклад обставин, що перешкоджають завершенню досудового розслідування.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 ч. 5 ст. 199 КПК слідчий суддя зобов’язаний ВІДМОВИТИ у продовженні, якщо прокурор, слідчий не доведе, що обставини ч. 3 виправдовують подальше тримання під вартою.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Клопотання прокурора підлягає відхиленню: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Ризики ст. 177 КПК зменшилися або відпали: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________________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(основні слідчі дії проведено, свідки допитані, можливість перешкоджання відпала)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Не доведено нових ризиків: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Прокурор не обґрунтував, чому неможливо завершити досудове в попередньо встановлений строк: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Не розглянуто можливості більш м’якого запобіжного (ч. 3 ст. 176 КПК):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Подальше тримання суперечить ст. 5 ЄКПЛ та практиці ЄСПЛ.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ч. 3, 5 ст. 199, ст. 177, 178, ч. 3 ст. 176 КПК України,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У задоволенні клопотання прокурора про продовження строку тримання під вартою щодо ________________ ВІДМОВИТИ.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Запобіжний захід скасувати АБО змінити на більш м’який — ________________ (домашній арешт / заставу __________ грн / особисте зобов’язання).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Звільнити ________________ з-під варти.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ухвали про обрання запобіжного;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клопотання прокурора;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документи-підтвердження відсутності ризиків (характеристика, склад сім’ї, медичні документи, копія паспорта);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ордера/договору.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Заперечення на клопотання про продовження тримання під вартою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