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рахунок для зарахування коштів: [IBAN, банк / рахунку немає — бажаний спосіб отримання]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роботодавця або П.І.Б.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[повна 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 (якщо відомі):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стягнення заборгованої заробітної плати і середнього заробітку за час затримки розрахунку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«___» ______ 20__ р. я працював(ла) у відповідача на посаді [посада] на підставі [наказу № ___ від ___ / трудового договору]. Наказом № ___ від «___» ______ 20__ р. мене звільнено за [підстава звільнення].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Усупереч ст. 47, 116 КЗпП України відповідач у день звільнення не провів зі мною розрахунок. Письмове повідомлення про нараховані та виплачені суми [мені не видавали / я одержав(ла) «___» ______ 20__ р.]. Не виплачено: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заробітну плату за [період]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компенсацію за невикористану відпустку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[інші виплати]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Разом: [сума] грн. Це підтверджують [розрахункові листки / довідка роботодавця / відомості з реєстру застрахованих осіб за формою ОК-5].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ч. 1 ст. 117 КЗпП у разі невиплати з вини роботодавця належних звільненому працівникові сум він виплачує середній заробіток за весь час затримки по день фактичного розрахунку, але не більш як за шість місяців.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Розрахунок (п. 8 Порядку, затвердженого постановою КМУ № 100 від 08.02.1995):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заробіток за [місяць 1] і [місяць 2] — [сума] грн : [кількість] відпрацьованих робочих днів = [сума] грн середньоденного заробітку;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затримка з «___» ______ 20__ р. — [кількість] робочих днів (не більше шести місяців);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[сума] грн × [кількість] днів =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Строк звернення: [письмового повідомлення за ст. 116 КЗпП я не одержував(ла); тримісячний строк ч. 1 ст. 233 КЗпП для вимог про стягнення заробітної плати визнано неконституційним Рішенням Конституційного Суду України № 1-р/2025 від 11.12.2025, а за ст. 238 КЗпП суд має право присудити належні суми без обмеження будь-яким строком] / [повідомлення одержано «___» ______ 20__ р., позов подано в межах трьох місяців (ч. 2 ст. 233 КЗпП)].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[«___» ______ 20__ р. я направив(ла) відповідачу письмову вимогу про розрахунок, відповіді немає / не проводилось]. Заходи забезпечення доказів чи позову не вживалися. Іншого позову до відповідача з тим самим предметом і з тих самих підстав я не подавав(ла). Оригінали документів, копії яких додано,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 сплати судового збору за вимогою про стягнення заробітної плати я звільнений(а) на підставі п. 1 ч. 1 ст. 5 Закону України «Про судовий збір». За вимогами про середній заробіток за час затримки [і моральну шкоду] [сплачено ___ грн / подано клопотання за ст. 8 цього Закону]. Орієнтовні судові витрати: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ст. 47, 116, 117, 233, 238 КЗпП України, ст. 175, 430 ЦПК України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Стягнути з [найменування відповідача] на мою користь заборгованість із заробітної плати та інших виплат при звільненні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відповідача на мою користь середній заробіток за час затримки розрахунку з «___» ______ 20__ р. по день фактичного розрахунку, але не більш як за шість місяців,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 наявності підстав] Стягнути моральну шкоду — [сума] грн (ст. 237-1 КЗпП).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Допустити негайне виконання рішення в частині стягнення заробітної плати за один місяць (п. 2 ч. 1 ст. 430 ЦПК).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наказу про прийняття / трудового договору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наказу про звільнення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Розрахункові листки, довідка про заборгованість, ОК-5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Розрахунок середнього заробітку і ціни позову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Письмова вимога до відповідача і доказ її вручення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Квитанція про сплату судового збору або клопотання за ст. 8 Закону «Про судовий збір»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Документ, що підтверджує наявність банківського рахунку (довідка або виписка банку з реквізитами), — якщо рахунок зазначено в позові,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стягнення заробітної плати і середнього заробітку за затримку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