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Слідчому судді [найменування місцевого суду, у межах територіальної юрисдикції якого знаходиться орган досудового розслідування]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Скаржник: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Процесуальний статус: [потерпілий / заявник] у кримінальному провадженні №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ел. пошта: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Представник (за наявності): адвокат [Прізвище, ім’я, по батькові], ордер серії [___] № [______]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Особа, рішення якої оскаржується: [слідчий / дізнавач / прокурор] [Прізвище, ініціали, посада, найменування органу], адреса: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Кримінальне провадження № [__________], внесене до Єдиного реєстру досудових розслідувань «___» ________ 20___ р., правова кваліфікація: ч. [___] ст. [___] КК України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скасування постанови про закриття кримінального провадження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 20___ р. я подав(ла) заяву про кримінальне правопорушення: [стисло — що сталося, коли, де, яку шкоду завдано]. Відомості внесено до ЄРДР за № [__________]. [Мене визнано потерпілим «___» ________ 20___ р. / Я є заявником у цьому провадженні.]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Постановою [слідчого / дізнавача / прокурора] [Прізвище, ініціали] від «___» ________ 20___ р. кримінальне провадження закрито на підставі п. [___] ч. 1 ст. 284 КПК України з мотивів: [дослівно, як зазначено в постанові].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Копію постанови я отримав(ла) «___» ________ 20___ р. [поштою / особисто / іншим способом], що підтверджується [конверт із поштовим штемпелем / розписка / інше]. Строк, встановлений ч. 1 ст. 304 КПК України, не пропущено.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Вважаю постанову незаконною і необґрунтованою з таких підстав: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Розслідування проведено неповно, всупереч ч. 2 ст. 9 КПК України: не проведено [допит свідків ___ / експертизу ___ / запити до ___ / тимчасовий доступ до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Не оцінено докази, які я подав(ла): [перелік документів, фото, відео, висновків].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Мотивувальна частина постанови не обґрунтовує висновку про [відсутність події / відсутність складу / недостатність доказів], як вимагає п. 2 ч. 5 ст. 110 КПК України: [у чому саме].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[Інше: моє клопотання від «___» ________ 20___ р. про проведення слідчих дій не розглянуто в порядку ст. 220 КПК України / особу не встановлено, хоча дані для цього є: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п. [3 — постанова слідчого, дізнавача / 4 — постанова прокурора] ч. 1 ст. 303 КПК України я маю право оскаржити це рішення слідчому судді. Скарга розглядається не пізніше п’яти днів з моменту надходження (ч. 2 ст. 306 КПК України) за обов’язкової участі скаржника або його представника (ч. 3 ст. 306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ст. 9, 56, 110, 284, 303, 304, 306, 307 КПК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скаргу до розгляду і повідомити мене [та мого представника] про дату, час і місце судового засідання.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Витребувати з [найменування органу досудового розслідування / прокуратури] матеріали кримінального провадження № [__________] для дослідження в судовому засіданні.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Скасувати постанову [слідчого / дізнавача / прокурора] [Прізвище, ініціали] від «___» ________ 20___ р. про закриття кримінального провадження № [__________].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[Лише якщо строк пропущено:] Поновити строк на подання скарги, пропущений з поважної причини: [___], що підтверджується [___] (ст. 117 КПК України).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постанови про закриття кримінального провадження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Документ, що підтверджує дату отримання копії постанови (конверт, розписка)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витягу з ЄРДР або пам’ятки про права потерпілого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Копії доказів, на які посилаюся: [перелік]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ордера адвоката (якщо скаргу подає представник)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Скарга на постанову про закриття кримінального провадження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