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28.09.2026.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суду, який ухвалив заочне рішення]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[адреса суду]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Справа № [номер], суддя [прізвище та ініціали]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Заявник (відповідач):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 (перебування): [адреса]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[номер]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телефон: [номер], e-mail: [адреса]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[зареєстрований / не зареєстрований]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Представник (за наявності): [прізвище, ім’я, по батькові, ордер / довіреність]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Позивач: [найменування банку / МФО / фінансової компанії]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місцезнаходження: [адреса], код ЄДРПОУ: [номер]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перегляд заочного рішення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[Дата] [найменування суду] у справі № [номер] за позовом [найменування позивача] до мене про стягнення заборгованості за кредитним договором № [номер] від [дата] ухвалив заочне рішення, яким стягнув з мене [сума] грн, з них: тіло кредиту — [сума] грн, проценти — [сума] грн, комісія — [сума] грн, пеня і штраф — [сума] грн.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Строк подання.</w:t>
      </w:r>
      <w:r>
        <w:rPr>
          <w:b w:val="0"/>
          <w:i w:val="0"/>
          <w:sz w:val="28"/>
        </w:rPr>
        <w:t xml:space="preserve"> Повний текст рішення я отримав(ла) [дата] [поштою / в електронному кабінеті / у суді]. [Заява подана в межах 30 днів з дня проголошення. / 30 днів минули, але заява подана протягом 20 днів з дня вручення повного рішення — прошу поновити строк (ч. 3 ст. 284 ЦПК України). / Строк пропущено з поважних причин: [які]; докази додаю (ч. 4 ст. 284 ЦПК України).]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Причини неявки і неподання відзиву.</w:t>
      </w:r>
      <w:r>
        <w:rPr>
          <w:b w:val="0"/>
          <w:i w:val="0"/>
          <w:sz w:val="28"/>
        </w:rPr>
        <w:t xml:space="preserve"> Я не з’явився(лася) в судове засідання і не подав(ла) відзив з поважних причин (залишити потрібне):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повістки надсилали на адресу [адреса], де я не проживаю з [дата]; живу за адресою [адреса], що підтверджує [довідка про взяття на облік внутрішньо переміщеної особи / договір оренди];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з [дата] проходжу військову службу, що підтверджує довідка [номер, дата];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з [дата] по [дата] перебував(ла) на лікуванні, що підтверджує [документ];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з [дата] по [дата] перебував(ла) за межами України, що підтверджують [відмітки в паспорті];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у матеріалах справи немає доказів вручення мені повістки;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інше: [коротко].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Заперечення проти позову.</w:t>
      </w:r>
      <w:r>
        <w:rPr>
          <w:b w:val="0"/>
          <w:i w:val="0"/>
          <w:sz w:val="28"/>
        </w:rPr>
        <w:t xml:space="preserve"> Мої докази мають істотне значення для правильного вирішення справи (ч. 1 ст. 288 ЦПК України), оскільки (залишити потрібне):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позивач не врахував платежі на [сума] грн від [дати]: квитанції / виписка додаються;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пеню, штраф, 3 % річних та інфляційні втрати нараховано за прострочення під час воєнного стану, хоча від них позичальника звільняє п. 18 розділу «Прикінцеві та перехідні положення» ЦК України;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проценти нараховано після спливу строку кредитування або після вимоги про дострокове повернення кредиту від [дата];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неустойка перевищує межі ст. 21 Закону України «Про споживче кредитування»;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позивач не довів права вимоги: немає [договору факторингу / витягу з реєстру боржників / доказів оплати];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сплила позовна давність (ст. 257, 258 ЦК України); про її застосування заявлю під час нового розгляду справи;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я належу до військовослужбовців, визначених п. 15 ст. 14 Закону України «Про соціальний і правовий захист військовослужбовців та членів їх сімей», кредит не належить до винятків цієї норми, тож проценти і штрафні санкції під час служби не нараховуються;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інше: [коротко].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статтями 284–288 ЦПК України, —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[За потреби] Поновити строк на подання заяви про перегляд заочного рішення.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Переглянути заочне рішення [найменування суду] від [дата] у справі № [номер] та скасувати його.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Призначити справу до розгляду за правилами [загального / спрощеного] позовного провадження з повідомленням (викликом) сторін.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Документ про сплату судового збору (або про право на пільгу)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Копії заяви з додатками для кожного учасника справи (у разі подання через «Електронний суд» — докази надсилання копій заяви і додатків іншим учасникам справи)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Доказ дати отримання повного тексту рішення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Докази поважності причин неявки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Докази на підтвердження заперечень (квитанції, виписки, розрахунок)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Ордер або довіреність (якщо подає представник)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про перегляд заочного рішення суду про стягнення кредиту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2026-09-28T13:55:34Z</dcterms:created>
  <dcterms:modified xsi:type="dcterms:W3CDTF">2026-09-28T13:55:34Z</dcterms:modified>
  <cp:category/>
  <dc:language>uk-UA</dc:language>
</cp:coreProperties>
</file>