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29.09.2026.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власнику веб-сайту / веб-сторінки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[ім’я або найменування власника; доменне ім’я сайту / назва облікового запису]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електронної пошти або поштова адреса: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Копія: постачальнику послуг хостингу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[найменування постачальника послуг хостингу]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електронної пошти або поштова адреса: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Заявник: [Прізвище, ім’я, по батькові / повне найменування]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 (перебування) / місцезнаходження: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Для юридичної особи: [назва реєстру, реєстраційний номер / код ЄДРПОУ]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електронної пошти або поштова адреса для відповіді: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Представник заявника: [адвокат / представник у справах інтелектуальної власності (патентний повірений)]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Свідоцтво (реєстраційний номер): [№ ____ від 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Документ про повноваження: [ордер серії ____ № ____ / довіреність від 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електронної пошти: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припинення порушення авторського права, вчиненого з використанням мережі Інтернет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Подається відповідно до статті 56 Закону України «Про авторське право і суміжні права» № 2811-IX від 01.12.2022 (далі — Закон).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1. Об’єкт авторського права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Вид: [літературний твір (стаття, текст) / фотографічний твір / ілюстрація / аудіовізуальний твір / комп’ютерна програма / інше].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Назва: [________________].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Дані для ідентифікації: [дата першої публікації, посилання на оригінал, ім’я автора на оригіналі, опис].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2. Майнові права заявника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Заявнику належать майнові права інтелектуальної власності на зазначений твір, зокрема виключне право дозволяти або забороняти його використання іншими особами (стаття 12 Закону). [Для ліцензіата за виключною ліцензією замість попереднього речення: Заявнику належить виключне право на використання зазначеного твору на підставі ліцензійного договору про виключну ліцензію (пункт 3 частини другої статті 56 Закону).]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[Варіант А — заявник є автором:] Заявник є автором і первинним суб’єктом майнових прав; авторське право виникло внаслідок створення твору «___» _________ 20___ року (частина перша статті 9 Закону).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[Варіант Б — права набуто:] Майнові права набуто на підставі [договору про передання (відчуження) майнових прав № ___ від ___ / трудового договору від ___ (службовий твір, стаття 14 Закону) / договору замовлення № ___ від ___ (стаття 15 Закону)].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[Варіант В — виключна ліцензія:] Виключне право на використання твору надано заявнику ліцензійним договором про виключну ліцензію № ___ від ___.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Строк чинності майнових прав: [не сплив відповідно до статті 31 Закону / до ___ за договором].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3. Факт порушення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Твір без дозволу заявника розміщено на веб-сайті [доменне ім’я] за такими гіперпосиланнями: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1) [https://________________] — [що розміщено: текст повністю / фото / фрагмент];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2) [https://________________] — [________________].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Порушення зафіксовано «___» _________ 20___ року о ___:___ (скриншоти і копії у вебархіві додаються). Дозволу на таке використання заявник не надавав.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4. Постачальник послуг хостингу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Послуги хостингу для веб-сайту [доменне ім’я] надає [найменування], адреса електронної пошти або поштова адреса: [________________]. Копія цієї заяви надсилається йому одночасно.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статтею 56 Закону,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ВИМАГАЮ: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Невідкладно, не пізніше 48 годин з моменту отримання цієї заяви, унеможливити доступ до цифрового контенту за гіперпосиланнями, зазначеними в розділі 3.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Не допускати подальшого розміщення цього цифрового контенту на веб-сайті [доменне ім’я].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Надати заявнику і постачальнику послуг хостингу інформацію про вжиті заходи за адресами, зазначеними в цій заяві.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Якщо ви не є власником веб-сторінки, на якій розміщено контент, не пізніше 24 годин направте копію цієї заяви її власнику і повідомте про це заявника (частина шоста статті 56 Закону).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Твердження заявника:</w:t>
      </w:r>
      <w:r>
        <w:rPr>
          <w:b w:val="0"/>
          <w:i w:val="0"/>
          <w:sz w:val="28"/>
        </w:rPr>
        <w:t xml:space="preserve"> наведена в цій заяві інформація є достовірною, а наявність у заявника прав, про порушення яких заявлено, перевірена [адвокатом / патентним повіреним] [Прізвище та ініціали], за представництвом (посередництвом) якого подається ця заява. Про відповідальність за надання завідомо недостовірної інформації щодо наявності майнових прав заявнику відомо.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[ордера / довіреності], що посвідчує повноваження представника,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Скриншоти сторінок із порушенням і посилання на копії у вебархіві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Копії документів про права заявника (за потреби)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Заявник ________________ / [Прізвище та ініціали] /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Представник 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припинення порушення авторського права на сайті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2026-09-29T16:38:28Z</dcterms:created>
  <dcterms:modified xsi:type="dcterms:W3CDTF">2026-09-29T16:38:28Z</dcterms:modified>
  <cp:category/>
  <dc:language>uk-UA</dc:language>
</cp:coreProperties>
</file>