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До: [найменування місцевого (районного, міського, районного у місті)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суду: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 (стягувач):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[зареєстрована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ел. пошта: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[наявний / відсутній]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Боржник: [прізвище, ім’я, по батькові], 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Зареєстроване місце проживання (перебування):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роботи: [відомості, 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[наявний / відсутній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не сплачується (п. 3 ч. 1 ст. 5 Закону України «Про судовий збір»)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видачу судового наказу про стягнення аліментів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і боржник [перебували у шлюбі з «___» ______ ____ р. / у шлюбі не перебували]. Ми є батьками [дитини / дітей]: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[П.І.Б. дитини], «___» ______ ____ р. н., свідоцтво про народження серія [___] № [______];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[П.І.Б. дитини], «___» ______ ____ р. н., свідоцтво про народження серія [___] № [______].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Боржника записано [батьком / матір’ю] в актовому записі про народження на підставі [свідоцтва про шлюб / спільної заяви батьків / рішення суду]. Батьківство (материнство) ніхто не оспорює.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[Дитина проживає / Діти проживають] разом зі мною за адресою: [адреса], що підтверджується [витягом з реєстру територіальної громади / актом про фактичне проживання]. Утримую [дитину / дітей] самостійно. Боржник участі в утриманні не бере, аліменти добровільно не сплачує. Договору про сплату аліментів немає, судом аліменти на [дитину / дітей] раніше не стягувалися.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Батьки зобов’язані утримувати дитину до досягнення нею повноліття (ст. 180 СК України). Той із батьків, з ким проживає дитина, має право звернутися із заявою про видачу судового наказу про стягнення аліментів у частці від заробітку (доходу) або у твердій грошовій сумі в розмірі 50 відсотків прожиткового мінімуму для дитини відповідного віку (ч. 5 ст. 183, ч. 3 ст. 184 СК України, п. 4, 5 ч. 1 ст. 161 ЦПК України). Вимога не пов’язана зі встановленням чи оспорюванням батьківства (материнства) і не потребує залучення інших осіб. Аліменти присуджуються з дня подання цієї заяви (ч. 1 ст. 191 СК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Реквізити рахунку для зарахування аліментів</w:t>
      </w:r>
      <w:r>
        <w:rPr>
          <w:b w:val="0"/>
          <w:i w:val="0"/>
          <w:sz w:val="28"/>
        </w:rPr>
        <w:t xml:space="preserve"> (ч. 6 ст. 163 ЦПК України): IBAN [UA__ ______ ________________], [назва банку / небанківського надавача платіжних послуг], отримувач [П.І.Б.]. Документ про наявність рахунку додається.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[Або: рахунку в банку чи небанківському надавачі платіжних послуг не маю; бажаний спосіб отримання коштів: ________________.]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180, 182–184, 191 СК України, ст. 160–163 ЦПК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Видати судовий наказ про стягнення з [П.І.Б. боржника, дата народження, РНОКПП] на мою користь аліментів на утримання [П.І.Б. і дата народження дитини / дітей] (обрати один варіант):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а) у розмірі [1/4 — на одну дитину / 1/3 — на двох дітей / 1/2 — на трьох і більше дітей] частини заробітку (доходу) боржника щомісячно, але не менше 50 відсотків прожиткового мінімуму для дитини відповідного віку і не більше десяти прожиткових мінімумів на дитину відповідного віку на кожну дитину;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б) у твердій грошовій сумі в розмірі 50 відсотків прожиткового мінімуму для дитини відповідного віку щомісячно на кожну дитину,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починаючи з дня подання цієї заяви і до досягнення [дитиною повноліття / у варіанті а) — найстаршою дитиною повноліття / у варіанті б) — кожною дитиною повноліття].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Надіслати судовий наказ [до мого електронного кабінету / поштою на адресу: ____________].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 (докази):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свідоцтва про народження [дитини / кожної дитини]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місце проживання дитини разом із заявником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 про шлюб або рішення про розірвання шлюбу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паспорта і РНОКПП заявника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 банку (небанківського надавача платіжних послуг), що підтверджує наявність рахунку (якщо реквізити рахунку зазначено)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Відомості про місце роботи чи доходи боржника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Копія заяви з додатками для боржника.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видачу судового наказу про стягнення аліментів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2026-09-29T17:53:40Z</dcterms:created>
  <dcterms:modified xsi:type="dcterms:W3CDTF">2026-09-29T17:53:40Z</dcterms:modified>
  <cp:category/>
  <dc:language>uk-UA</dc:language>
</cp:coreProperties>
</file>